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0BE" w:rsidRDefault="00CE50BE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t>Biyoloji 1 yazılı amaç kazanımlar</w:t>
      </w:r>
      <w:bookmarkStart w:id="0" w:name="_GoBack"/>
      <w:bookmarkEnd w:id="0"/>
    </w:p>
    <w:p w:rsidR="00CE50BE" w:rsidRDefault="00CE50BE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9 sınıf biyoloji</w:t>
      </w:r>
    </w:p>
    <w:p w:rsidR="00CE50BE" w:rsidRDefault="00CE50BE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E50BE">
        <w:rPr>
          <w:rFonts w:ascii="Times New Roman" w:eastAsia="Times New Roman" w:hAnsi="Times New Roman" w:cs="Times New Roman"/>
          <w:sz w:val="24"/>
          <w:szCs w:val="24"/>
          <w:lang w:eastAsia="tr-TR"/>
        </w:rPr>
        <w:t>9.1.1.1 Canlıla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rın ortak özelliklerini irdeler</w:t>
      </w:r>
    </w:p>
    <w:p w:rsidR="00CE50BE" w:rsidRPr="00CE50BE" w:rsidRDefault="00CE50BE" w:rsidP="00CE5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E50B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9.1.2.1. Canlıların yapısını oluşturan organik ve inorganik bileşikleri açıklar. </w:t>
      </w:r>
    </w:p>
    <w:p w:rsidR="00CE50BE" w:rsidRPr="00CE50BE" w:rsidRDefault="00CE50BE" w:rsidP="00CE5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CE50BE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proofErr w:type="gramEnd"/>
      <w:r w:rsidRPr="00CE50B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Su, mineraller, asitler, bazlar ve tuzların canlılar için önemi belirtilir. </w:t>
      </w:r>
    </w:p>
    <w:p w:rsidR="00CE50BE" w:rsidRPr="00CE50BE" w:rsidRDefault="00CE50BE" w:rsidP="00CE5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CE50BE"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proofErr w:type="gramEnd"/>
      <w:r w:rsidRPr="00CE50B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Kalsiyum, potasyum, demir, iyot, flor, magnezyum, sodyum, fosfor, klor, kükürt, çinko minerallerinin canlılar için önemi vurgulanır. </w:t>
      </w:r>
    </w:p>
    <w:p w:rsidR="00CE50BE" w:rsidRDefault="00CE50BE" w:rsidP="00CE50BE">
      <w:pPr>
        <w:spacing w:after="0" w:line="240" w:lineRule="auto"/>
      </w:pPr>
      <w:proofErr w:type="gramStart"/>
      <w:r w:rsidRPr="00CE50BE">
        <w:rPr>
          <w:rFonts w:ascii="Times New Roman" w:eastAsia="Times New Roman" w:hAnsi="Times New Roman" w:cs="Times New Roman"/>
          <w:sz w:val="24"/>
          <w:szCs w:val="24"/>
          <w:lang w:eastAsia="tr-TR"/>
        </w:rPr>
        <w:t>c</w:t>
      </w:r>
      <w:proofErr w:type="gramEnd"/>
      <w:r w:rsidRPr="00CE50BE">
        <w:rPr>
          <w:rFonts w:ascii="Times New Roman" w:eastAsia="Times New Roman" w:hAnsi="Times New Roman" w:cs="Times New Roman"/>
          <w:sz w:val="24"/>
          <w:szCs w:val="24"/>
          <w:lang w:eastAsia="tr-TR"/>
        </w:rPr>
        <w:t>. Karbonhidratların, lipitlerin, , görevi ve canlılar için önemi belirtilir.</w:t>
      </w:r>
      <w:r w:rsidRPr="00CE50B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gramStart"/>
      <w:r w:rsidRPr="00CE50BE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proofErr w:type="gramEnd"/>
      <w:r w:rsidRPr="00CE50BE">
        <w:rPr>
          <w:rFonts w:ascii="Times New Roman" w:eastAsia="Times New Roman" w:hAnsi="Times New Roman" w:cs="Times New Roman"/>
          <w:sz w:val="24"/>
          <w:szCs w:val="24"/>
          <w:lang w:eastAsia="tr-TR"/>
        </w:rPr>
        <w:t>. Vitaminlerin genel özellikleri verilir. A, D, E, K, B ve C vitaminlerinin görevleri</w:t>
      </w:r>
      <w:r w:rsidRPr="00CE50B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 ve canlılar içi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 önemi belirtilir.</w:t>
      </w:r>
      <w:r w:rsidRPr="00CE50B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E50B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:rsidR="00FD199F" w:rsidRDefault="00CE50BE">
      <w:r>
        <w:t>10 sınıf biyoloji</w:t>
      </w:r>
    </w:p>
    <w:p w:rsidR="00B57BEC" w:rsidRPr="00B57BEC" w:rsidRDefault="00B57BEC" w:rsidP="00B57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7BEC">
        <w:rPr>
          <w:rFonts w:ascii="Times New Roman" w:eastAsia="Times New Roman" w:hAnsi="Times New Roman" w:cs="Times New Roman"/>
          <w:sz w:val="24"/>
          <w:szCs w:val="24"/>
          <w:lang w:eastAsia="tr-TR"/>
        </w:rPr>
        <w:t>10.1.1.1. Canlılarda hücre bölünmesinin gerekliliğini açıklar.</w:t>
      </w:r>
    </w:p>
    <w:p w:rsidR="00B57BEC" w:rsidRPr="00B57BEC" w:rsidRDefault="00B57BEC" w:rsidP="00B57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7BEC">
        <w:rPr>
          <w:rFonts w:ascii="Times New Roman" w:eastAsia="Times New Roman" w:hAnsi="Times New Roman" w:cs="Times New Roman"/>
          <w:sz w:val="24"/>
          <w:szCs w:val="24"/>
          <w:lang w:eastAsia="tr-TR"/>
        </w:rPr>
        <w:t>10.1.1.2. Mitozu açıklar.</w:t>
      </w:r>
    </w:p>
    <w:p w:rsidR="00B57BEC" w:rsidRPr="00B57BEC" w:rsidRDefault="00B57BEC" w:rsidP="00B57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7BEC">
        <w:rPr>
          <w:rFonts w:ascii="Times New Roman" w:eastAsia="Times New Roman" w:hAnsi="Times New Roman" w:cs="Times New Roman"/>
          <w:sz w:val="24"/>
          <w:szCs w:val="24"/>
          <w:lang w:eastAsia="tr-TR"/>
        </w:rPr>
        <w:t>10.1.1.3. Eşeysiz üremeyi örneklerle açıklar.</w:t>
      </w:r>
    </w:p>
    <w:p w:rsidR="00B57BEC" w:rsidRPr="00B57BEC" w:rsidRDefault="00B57BEC" w:rsidP="00B57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7BE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10.1.2.1. </w:t>
      </w:r>
      <w:proofErr w:type="spellStart"/>
      <w:r w:rsidRPr="00B57BEC">
        <w:rPr>
          <w:rFonts w:ascii="Times New Roman" w:eastAsia="Times New Roman" w:hAnsi="Times New Roman" w:cs="Times New Roman"/>
          <w:sz w:val="24"/>
          <w:szCs w:val="24"/>
          <w:lang w:eastAsia="tr-TR"/>
        </w:rPr>
        <w:t>Mayozu</w:t>
      </w:r>
      <w:proofErr w:type="spellEnd"/>
      <w:r w:rsidRPr="00B57BE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açıklar.</w:t>
      </w:r>
    </w:p>
    <w:p w:rsidR="00FD199F" w:rsidRDefault="00FD199F"/>
    <w:p w:rsidR="00FD199F" w:rsidRDefault="00FD199F"/>
    <w:p w:rsidR="00CE50BE" w:rsidRDefault="00CE50BE">
      <w:r>
        <w:t xml:space="preserve">12 </w:t>
      </w:r>
      <w:proofErr w:type="spellStart"/>
      <w:r>
        <w:t>sınf</w:t>
      </w:r>
      <w:proofErr w:type="spellEnd"/>
      <w:r>
        <w:t xml:space="preserve"> biyoloji</w:t>
      </w:r>
    </w:p>
    <w:p w:rsidR="00CE50BE" w:rsidRPr="00CE50BE" w:rsidRDefault="00CE50BE" w:rsidP="00CE5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E50BE">
        <w:rPr>
          <w:rFonts w:ascii="Times New Roman" w:eastAsia="Times New Roman" w:hAnsi="Times New Roman" w:cs="Times New Roman"/>
          <w:sz w:val="24"/>
          <w:szCs w:val="24"/>
          <w:lang w:eastAsia="tr-TR"/>
        </w:rPr>
        <w:t>12.1.1.1.Nükleik asitlerin keşif sürecini özetler.</w:t>
      </w:r>
    </w:p>
    <w:p w:rsidR="00CE50BE" w:rsidRPr="00CE50BE" w:rsidRDefault="00CE50BE" w:rsidP="00CE5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E50BE">
        <w:rPr>
          <w:rFonts w:ascii="Times New Roman" w:eastAsia="Times New Roman" w:hAnsi="Times New Roman" w:cs="Times New Roman"/>
          <w:sz w:val="24"/>
          <w:szCs w:val="24"/>
          <w:lang w:eastAsia="tr-TR"/>
        </w:rPr>
        <w:t>12.1.1.2.Nükleik asitlerin çeşitlerini ve görevlerini açıklar.</w:t>
      </w:r>
    </w:p>
    <w:p w:rsidR="00CE50BE" w:rsidRPr="00CE50BE" w:rsidRDefault="00CE50BE" w:rsidP="00CE5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E50BE">
        <w:rPr>
          <w:rFonts w:ascii="Times New Roman" w:eastAsia="Times New Roman" w:hAnsi="Times New Roman" w:cs="Times New Roman"/>
          <w:sz w:val="24"/>
          <w:szCs w:val="24"/>
          <w:lang w:eastAsia="tr-TR"/>
        </w:rPr>
        <w:t>12.1.1.3. Hücredeki genetik materyalin organizasyonunda parça bütün ilişkisi kurar.</w:t>
      </w:r>
    </w:p>
    <w:p w:rsidR="00CE50BE" w:rsidRDefault="00CE50BE" w:rsidP="00CE5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E50B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12.1.1.4. DNA' </w:t>
      </w:r>
      <w:proofErr w:type="spellStart"/>
      <w:r w:rsidRPr="00CE50BE">
        <w:rPr>
          <w:rFonts w:ascii="Times New Roman" w:eastAsia="Times New Roman" w:hAnsi="Times New Roman" w:cs="Times New Roman"/>
          <w:sz w:val="24"/>
          <w:szCs w:val="24"/>
          <w:lang w:eastAsia="tr-TR"/>
        </w:rPr>
        <w:t>nın</w:t>
      </w:r>
      <w:proofErr w:type="spellEnd"/>
      <w:r w:rsidRPr="00CE50B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kendini eşlemesini açıklar.</w:t>
      </w:r>
    </w:p>
    <w:p w:rsidR="00CE50BE" w:rsidRPr="00CE50BE" w:rsidRDefault="00CE50BE" w:rsidP="00CE5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E50BE" w:rsidRDefault="00CE50BE"/>
    <w:p w:rsidR="00FD199F" w:rsidRDefault="00FD199F"/>
    <w:p w:rsidR="00FD199F" w:rsidRDefault="00FD199F"/>
    <w:p w:rsidR="00FD199F" w:rsidRDefault="00FD199F"/>
    <w:p w:rsidR="00FD199F" w:rsidRDefault="00FD199F"/>
    <w:p w:rsidR="00FD199F" w:rsidRDefault="00FD199F"/>
    <w:p w:rsidR="00FD199F" w:rsidRDefault="00FD199F"/>
    <w:p w:rsidR="00FD199F" w:rsidRDefault="00FD199F"/>
    <w:p w:rsidR="00FD199F" w:rsidRDefault="00FD199F"/>
    <w:p w:rsidR="00B57BEC" w:rsidRDefault="00B57BEC"/>
    <w:p w:rsidR="00B57BEC" w:rsidRDefault="00B57BEC"/>
    <w:p w:rsidR="00FD199F" w:rsidRDefault="00FD199F">
      <w:r>
        <w:t xml:space="preserve"> </w:t>
      </w:r>
    </w:p>
    <w:sectPr w:rsidR="00FD1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50"/>
    <w:rsid w:val="00131D96"/>
    <w:rsid w:val="00223758"/>
    <w:rsid w:val="00704CBC"/>
    <w:rsid w:val="00B57BEC"/>
    <w:rsid w:val="00CE50BE"/>
    <w:rsid w:val="00ED1350"/>
    <w:rsid w:val="00FD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5F324"/>
  <w15:chartTrackingRefBased/>
  <w15:docId w15:val="{F21CD28E-14B0-491C-8FA3-0F71226D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31D96"/>
    <w:pPr>
      <w:spacing w:after="0" w:line="240" w:lineRule="auto"/>
    </w:pPr>
    <w:rPr>
      <w:rFonts w:ascii="Calibri" w:eastAsia="Times New Roman" w:hAnsi="Calibri" w:cs="Times New Roman"/>
      <w:color w:val="00000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2023-10-24T13:26:00Z</dcterms:created>
  <dcterms:modified xsi:type="dcterms:W3CDTF">2023-10-24T13:26:00Z</dcterms:modified>
</cp:coreProperties>
</file>